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</w:t>
      </w:r>
      <w:r w:rsidR="00BC33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Глава </w:t>
      </w:r>
      <w:r w:rsidR="00422633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33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263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422633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334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422633">
        <w:rPr>
          <w:rFonts w:ascii="Times New Roman" w:hAnsi="Times New Roman" w:cs="Times New Roman"/>
          <w:sz w:val="28"/>
          <w:szCs w:val="28"/>
        </w:rPr>
        <w:t>Е.И. Юшкина</w:t>
      </w: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клубном формировании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42263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0A2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0A2526" w:rsidRPr="002D6F8E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40225F" w:rsidRDefault="000A2526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22633">
        <w:rPr>
          <w:rFonts w:ascii="Times New Roman" w:hAnsi="Times New Roman" w:cs="Times New Roman"/>
          <w:sz w:val="28"/>
          <w:szCs w:val="28"/>
        </w:rPr>
        <w:t>Салтынский культурно-спортивный</w:t>
      </w:r>
      <w:proofErr w:type="gramEnd"/>
      <w:r w:rsidR="0042263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0AA">
        <w:rPr>
          <w:rFonts w:ascii="Times New Roman" w:hAnsi="Times New Roman" w:cs="Times New Roman"/>
          <w:sz w:val="28"/>
          <w:szCs w:val="28"/>
        </w:rPr>
        <w:t>1.3</w:t>
      </w:r>
      <w:r w:rsidR="006A0626">
        <w:rPr>
          <w:rFonts w:ascii="Times New Roman" w:hAnsi="Times New Roman" w:cs="Times New Roman"/>
          <w:sz w:val="28"/>
          <w:szCs w:val="28"/>
        </w:rPr>
        <w:t>Любительское объединение «Юный цветовод»</w:t>
      </w:r>
      <w:r w:rsidRPr="006700AA">
        <w:rPr>
          <w:rFonts w:ascii="Times New Roman" w:hAnsi="Times New Roman" w:cs="Times New Roman"/>
          <w:sz w:val="28"/>
          <w:szCs w:val="28"/>
        </w:rPr>
        <w:t xml:space="preserve"> в своей деятельности организует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526" w:rsidRPr="006A0626" w:rsidRDefault="000A2526" w:rsidP="006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626" w:rsidRPr="006A0626">
        <w:rPr>
          <w:rFonts w:ascii="Times New Roman" w:hAnsi="Times New Roman" w:cs="Times New Roman"/>
          <w:sz w:val="28"/>
          <w:szCs w:val="28"/>
        </w:rPr>
        <w:t>Условия выращивания цветочных растений</w:t>
      </w:r>
      <w:proofErr w:type="gramStart"/>
      <w:r w:rsidR="006A0626" w:rsidRPr="006A0626">
        <w:rPr>
          <w:rFonts w:ascii="Times New Roman" w:hAnsi="Times New Roman" w:cs="Times New Roman"/>
          <w:sz w:val="28"/>
          <w:szCs w:val="28"/>
        </w:rPr>
        <w:t>:</w:t>
      </w:r>
      <w:r w:rsidRPr="006A06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526" w:rsidRPr="006A0626" w:rsidRDefault="000A2526" w:rsidP="006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26">
        <w:rPr>
          <w:rFonts w:ascii="Times New Roman" w:hAnsi="Times New Roman" w:cs="Times New Roman"/>
          <w:sz w:val="28"/>
          <w:szCs w:val="28"/>
        </w:rPr>
        <w:t xml:space="preserve">- </w:t>
      </w:r>
      <w:r w:rsidR="006A0626" w:rsidRPr="006A0626">
        <w:rPr>
          <w:rFonts w:ascii="Times New Roman" w:hAnsi="Times New Roman" w:cs="Times New Roman"/>
          <w:sz w:val="28"/>
          <w:szCs w:val="28"/>
        </w:rPr>
        <w:t>выращивание растений открытого грунта методом гидропоники</w:t>
      </w:r>
      <w:r w:rsidRPr="006A0626">
        <w:rPr>
          <w:rFonts w:ascii="Times New Roman" w:hAnsi="Times New Roman" w:cs="Times New Roman"/>
          <w:sz w:val="28"/>
          <w:szCs w:val="28"/>
        </w:rPr>
        <w:t>;</w:t>
      </w:r>
    </w:p>
    <w:p w:rsidR="000A2526" w:rsidRPr="006A0626" w:rsidRDefault="000A2526" w:rsidP="006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626">
        <w:rPr>
          <w:rFonts w:ascii="Times New Roman" w:hAnsi="Times New Roman" w:cs="Times New Roman"/>
          <w:sz w:val="28"/>
          <w:szCs w:val="28"/>
        </w:rPr>
        <w:t xml:space="preserve">- </w:t>
      </w:r>
      <w:r w:rsidR="006A0626" w:rsidRPr="006A0626">
        <w:rPr>
          <w:rFonts w:ascii="Times New Roman" w:hAnsi="Times New Roman" w:cs="Times New Roman"/>
          <w:sz w:val="28"/>
          <w:szCs w:val="28"/>
        </w:rPr>
        <w:t>уход за растениями: полив, опрыскивание, рыхление, прополка, прореживание, постановка опор, пасынкованные,  окучивание, укрытие</w:t>
      </w:r>
      <w:r w:rsidRPr="006A06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526" w:rsidRPr="006A0626" w:rsidRDefault="000A2526" w:rsidP="006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26">
        <w:rPr>
          <w:rFonts w:ascii="Times New Roman" w:hAnsi="Times New Roman" w:cs="Times New Roman"/>
          <w:sz w:val="28"/>
          <w:szCs w:val="28"/>
        </w:rPr>
        <w:t xml:space="preserve">- </w:t>
      </w:r>
      <w:r w:rsidR="006A0626" w:rsidRPr="006A0626">
        <w:rPr>
          <w:rFonts w:ascii="Times New Roman" w:hAnsi="Times New Roman" w:cs="Times New Roman"/>
          <w:sz w:val="28"/>
          <w:szCs w:val="28"/>
        </w:rPr>
        <w:t>способы регулирования роста и развития растений</w:t>
      </w:r>
      <w:r w:rsidRPr="006A0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626" w:rsidRPr="006A0626" w:rsidRDefault="006A0626" w:rsidP="006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26">
        <w:rPr>
          <w:rFonts w:ascii="Times New Roman" w:hAnsi="Times New Roman" w:cs="Times New Roman"/>
          <w:sz w:val="28"/>
          <w:szCs w:val="28"/>
        </w:rPr>
        <w:lastRenderedPageBreak/>
        <w:t>- борьба с болезнями, вредителями и сорняками</w:t>
      </w:r>
    </w:p>
    <w:p w:rsidR="000A2526" w:rsidRPr="0040225F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>- проводит выставки и конкурсы;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 xml:space="preserve"> - принимает участие в </w:t>
      </w:r>
      <w:proofErr w:type="gramStart"/>
      <w:r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6700AA">
      <w:pPr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1.4. Клубное формирование в рамках своей деятельности: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</w:t>
      </w:r>
      <w:r w:rsidR="00A60F9E" w:rsidRPr="00A60F9E">
        <w:rPr>
          <w:rFonts w:ascii="Times New Roman" w:hAnsi="Times New Roman" w:cs="Times New Roman"/>
          <w:sz w:val="28"/>
          <w:szCs w:val="28"/>
        </w:rPr>
        <w:t>проведение лекций</w:t>
      </w:r>
      <w:proofErr w:type="gramStart"/>
      <w:r w:rsidR="00A60F9E"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9F9CC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F9E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A60F9E" w:rsidRPr="00A60F9E">
        <w:rPr>
          <w:rFonts w:ascii="Times New Roman" w:hAnsi="Times New Roman" w:cs="Times New Roman"/>
          <w:sz w:val="28"/>
          <w:szCs w:val="28"/>
        </w:rPr>
        <w:t>экскурсии, практические работы</w:t>
      </w:r>
      <w:r w:rsidRPr="00A60F9E">
        <w:rPr>
          <w:rFonts w:ascii="Times New Roman" w:hAnsi="Times New Roman" w:cs="Times New Roman"/>
          <w:sz w:val="28"/>
          <w:szCs w:val="28"/>
        </w:rPr>
        <w:t>)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(выставки, конкурсы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0A2526" w:rsidRPr="00403B00" w:rsidRDefault="000A2526" w:rsidP="00403B0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организацию выставок;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Занятия проводятся </w:t>
      </w:r>
      <w:r w:rsidR="00A60F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 </w:t>
      </w:r>
      <w:r w:rsidR="00A60F9E">
        <w:rPr>
          <w:rFonts w:ascii="Times New Roman" w:hAnsi="Times New Roman" w:cs="Times New Roman"/>
          <w:sz w:val="28"/>
          <w:szCs w:val="28"/>
        </w:rPr>
        <w:t>месяц</w:t>
      </w:r>
      <w:r w:rsidRPr="002D6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745C">
        <w:rPr>
          <w:rFonts w:ascii="Times New Roman" w:hAnsi="Times New Roman" w:cs="Times New Roman"/>
          <w:sz w:val="28"/>
          <w:szCs w:val="28"/>
        </w:rPr>
        <w:t>сбора коллекций 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45C" w:rsidRPr="0092745C">
        <w:rPr>
          <w:rFonts w:ascii="Times New Roman" w:hAnsi="Times New Roman" w:cs="Times New Roman"/>
          <w:sz w:val="28"/>
          <w:szCs w:val="28"/>
        </w:rPr>
        <w:t>навыки в</w:t>
      </w:r>
      <w:r w:rsidR="0092745C">
        <w:rPr>
          <w:rFonts w:ascii="Times New Roman" w:hAnsi="Times New Roman" w:cs="Times New Roman"/>
          <w:sz w:val="28"/>
          <w:szCs w:val="28"/>
        </w:rPr>
        <w:t xml:space="preserve">ыращивания и ухода за </w:t>
      </w:r>
      <w:r w:rsidR="0092745C" w:rsidRPr="0092745C">
        <w:rPr>
          <w:rFonts w:ascii="Times New Roman" w:hAnsi="Times New Roman" w:cs="Times New Roman"/>
          <w:sz w:val="28"/>
          <w:szCs w:val="28"/>
        </w:rPr>
        <w:t xml:space="preserve"> растениями</w:t>
      </w:r>
      <w:r w:rsidR="0092745C" w:rsidRPr="0092745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92745C" w:rsidRPr="0092745C">
        <w:rPr>
          <w:rFonts w:ascii="Times New Roman" w:hAnsi="Times New Roman" w:cs="Times New Roman"/>
          <w:sz w:val="28"/>
          <w:szCs w:val="28"/>
        </w:rPr>
        <w:t>решить проблему озеленения и ухода за комнатными растениями</w:t>
      </w:r>
      <w:proofErr w:type="gramStart"/>
      <w:r w:rsidR="0092745C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927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выставок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</w:t>
      </w:r>
      <w:r>
        <w:rPr>
          <w:rFonts w:ascii="Times New Roman" w:hAnsi="Times New Roman" w:cs="Times New Roman"/>
          <w:sz w:val="28"/>
          <w:szCs w:val="28"/>
        </w:rPr>
        <w:t>е групповых и индивидуальных уроков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, специальных занятий;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</w:t>
      </w:r>
      <w:r>
        <w:rPr>
          <w:rFonts w:ascii="Times New Roman" w:hAnsi="Times New Roman" w:cs="Times New Roman"/>
          <w:sz w:val="28"/>
          <w:szCs w:val="28"/>
        </w:rPr>
        <w:t>енные письма, заявки на конкурсы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от организаций).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услуги, как-то: </w:t>
      </w:r>
      <w:r w:rsidRPr="002D6F8E">
        <w:rPr>
          <w:rFonts w:ascii="Times New Roman" w:hAnsi="Times New Roman" w:cs="Times New Roman"/>
          <w:sz w:val="28"/>
          <w:szCs w:val="28"/>
        </w:rPr>
        <w:t xml:space="preserve">концерты, помимо основного плана работы Дома культуры, при условии, что сборы от реализации платных услуг будут использованы на приобретение </w:t>
      </w:r>
      <w:r w:rsidR="0092745C">
        <w:rPr>
          <w:rFonts w:ascii="Times New Roman" w:hAnsi="Times New Roman" w:cs="Times New Roman"/>
          <w:sz w:val="28"/>
          <w:szCs w:val="28"/>
        </w:rPr>
        <w:t>семян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45C">
        <w:rPr>
          <w:rFonts w:ascii="Times New Roman" w:hAnsi="Times New Roman" w:cs="Times New Roman"/>
          <w:sz w:val="28"/>
          <w:szCs w:val="28"/>
        </w:rPr>
        <w:t>инвентарь</w:t>
      </w:r>
      <w:r w:rsidRPr="002D6F8E">
        <w:rPr>
          <w:rFonts w:ascii="Times New Roman" w:hAnsi="Times New Roman" w:cs="Times New Roman"/>
          <w:sz w:val="28"/>
          <w:szCs w:val="28"/>
        </w:rPr>
        <w:t>, реквизита, приобретение методических пособий, а также на поощрение участников и руководителей клубных формирований.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225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0225F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представляет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ПРИМЕРНАЯ НАПОЛНЯЕМОСТЬ </w:t>
      </w: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0A2526" w:rsidRPr="009142C0">
        <w:trPr>
          <w:trHeight w:val="459"/>
        </w:trPr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не реже одного раза в неделю.</w:t>
            </w:r>
          </w:p>
        </w:tc>
      </w:tr>
      <w:tr w:rsidR="000A2526" w:rsidRPr="009142C0">
        <w:tc>
          <w:tcPr>
            <w:tcW w:w="536" w:type="dxa"/>
            <w:tcBorders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</w:t>
      </w:r>
      <w:r w:rsidR="0042263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"</w:t>
      </w:r>
    </w:p>
    <w:p w:rsidR="000A2526" w:rsidRDefault="00422633" w:rsidP="00154B8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занятиях: «Н</w:t>
      </w:r>
      <w:r w:rsidR="000A2526">
        <w:rPr>
          <w:color w:val="000000"/>
          <w:sz w:val="28"/>
          <w:szCs w:val="28"/>
        </w:rPr>
        <w:t>»;</w:t>
      </w:r>
    </w:p>
    <w:p w:rsidR="000A2526" w:rsidRDefault="000A2526" w:rsidP="00154B8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б</w:t>
      </w:r>
      <w:r w:rsidR="00A83947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».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Помарки и перечеркивания написанного текста в журнале не разрешаются.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A83947" w:rsidRDefault="00A83947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0A2526" w:rsidRPr="009142C0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0A2526" w:rsidRPr="009142C0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0A2526" w:rsidRPr="009142C0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0A2526" w:rsidRPr="009142C0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0A2526" w:rsidRPr="009142C0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A83947" w:rsidRDefault="00A83947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A83947" w:rsidTr="00CF7CC3">
        <w:trPr>
          <w:trHeight w:val="1323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A83947" w:rsidTr="00CF7CC3">
        <w:trPr>
          <w:trHeight w:val="149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Pr="008D2408" w:rsidRDefault="00A83947" w:rsidP="00A8394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A83947" w:rsidRPr="002751A7" w:rsidTr="00CF7CC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A83947" w:rsidRPr="002E55FA" w:rsidRDefault="00A83947" w:rsidP="00A8394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lastRenderedPageBreak/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t>программы клубного формирования (организует помещение для репетиций,</w:t>
      </w:r>
      <w:proofErr w:type="gramEnd"/>
    </w:p>
    <w:p w:rsidR="00A83947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4673BC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0A2526" w:rsidRDefault="000A2526" w:rsidP="00A839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526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0A2526"/>
    <w:rsid w:val="000C79ED"/>
    <w:rsid w:val="00101656"/>
    <w:rsid w:val="00154B88"/>
    <w:rsid w:val="00164927"/>
    <w:rsid w:val="00185529"/>
    <w:rsid w:val="001975C5"/>
    <w:rsid w:val="00197DDB"/>
    <w:rsid w:val="002629F0"/>
    <w:rsid w:val="002767AD"/>
    <w:rsid w:val="00297490"/>
    <w:rsid w:val="002D6F8E"/>
    <w:rsid w:val="00350C61"/>
    <w:rsid w:val="003C04E3"/>
    <w:rsid w:val="003D0BF6"/>
    <w:rsid w:val="003F4EBE"/>
    <w:rsid w:val="0040225F"/>
    <w:rsid w:val="00403B00"/>
    <w:rsid w:val="00422633"/>
    <w:rsid w:val="00446D49"/>
    <w:rsid w:val="0049108A"/>
    <w:rsid w:val="00570F5E"/>
    <w:rsid w:val="00571C4F"/>
    <w:rsid w:val="00576DA5"/>
    <w:rsid w:val="00593282"/>
    <w:rsid w:val="005C56FC"/>
    <w:rsid w:val="00661B4B"/>
    <w:rsid w:val="00664302"/>
    <w:rsid w:val="006700AA"/>
    <w:rsid w:val="006772D6"/>
    <w:rsid w:val="006A0626"/>
    <w:rsid w:val="006B7768"/>
    <w:rsid w:val="006E70AE"/>
    <w:rsid w:val="006F0907"/>
    <w:rsid w:val="0071644C"/>
    <w:rsid w:val="00774FE3"/>
    <w:rsid w:val="007F3889"/>
    <w:rsid w:val="008561CB"/>
    <w:rsid w:val="008644BC"/>
    <w:rsid w:val="00872E22"/>
    <w:rsid w:val="00875BC1"/>
    <w:rsid w:val="00901B5A"/>
    <w:rsid w:val="009142C0"/>
    <w:rsid w:val="0092745C"/>
    <w:rsid w:val="00933610"/>
    <w:rsid w:val="00980B86"/>
    <w:rsid w:val="009D50E0"/>
    <w:rsid w:val="00A25FDF"/>
    <w:rsid w:val="00A60F9E"/>
    <w:rsid w:val="00A83947"/>
    <w:rsid w:val="00A85C7A"/>
    <w:rsid w:val="00AD4E8C"/>
    <w:rsid w:val="00B23C0D"/>
    <w:rsid w:val="00B30151"/>
    <w:rsid w:val="00BC334B"/>
    <w:rsid w:val="00C36CB7"/>
    <w:rsid w:val="00C87268"/>
    <w:rsid w:val="00CA4C0D"/>
    <w:rsid w:val="00CD1024"/>
    <w:rsid w:val="00D359A7"/>
    <w:rsid w:val="00D81ACA"/>
    <w:rsid w:val="00E03E26"/>
    <w:rsid w:val="00E63407"/>
    <w:rsid w:val="00E718A4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2016-03-31T05:22:00Z</cp:lastPrinted>
  <dcterms:created xsi:type="dcterms:W3CDTF">2016-03-11T06:25:00Z</dcterms:created>
  <dcterms:modified xsi:type="dcterms:W3CDTF">2016-04-13T11:25:00Z</dcterms:modified>
</cp:coreProperties>
</file>